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6B" w:rsidRDefault="00A73AC2" w:rsidP="00A73AC2">
      <w:pPr>
        <w:ind w:left="708" w:right="142" w:hanging="708"/>
        <w:jc w:val="center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 xml:space="preserve">                                                            </w:t>
      </w:r>
      <w:r w:rsidR="00A1256B">
        <w:rPr>
          <w:rFonts w:ascii="Times New Roman" w:hAnsi="Times New Roman" w:cs="Times New Roman"/>
          <w:spacing w:val="10"/>
        </w:rPr>
        <w:t>ПРИЛОЖЕНИЕ 9</w:t>
      </w:r>
    </w:p>
    <w:p w:rsidR="00A1256B" w:rsidRDefault="00A1256B" w:rsidP="00A73AC2">
      <w:pPr>
        <w:ind w:left="708" w:right="142" w:hanging="708"/>
        <w:jc w:val="right"/>
        <w:rPr>
          <w:rFonts w:ascii="Times New Roman" w:hAnsi="Times New Roman" w:cs="Times New Roman"/>
          <w:spacing w:val="10"/>
        </w:rPr>
      </w:pPr>
    </w:p>
    <w:p w:rsidR="00A1256B" w:rsidRDefault="00A1256B" w:rsidP="00A73AC2">
      <w:pPr>
        <w:ind w:left="4820" w:right="142"/>
        <w:jc w:val="both"/>
        <w:rPr>
          <w:rFonts w:ascii="Times New Roman" w:eastAsia="Times New Roman" w:hAnsi="Times New Roman" w:cs="Times New Roman"/>
          <w:color w:val="002060"/>
          <w:spacing w:val="10"/>
          <w:sz w:val="28"/>
          <w:szCs w:val="28"/>
        </w:rPr>
      </w:pPr>
      <w:r w:rsidRPr="007C1B67">
        <w:rPr>
          <w:rFonts w:ascii="Times New Roman" w:hAnsi="Times New Roman" w:cs="Times New Roman"/>
          <w:sz w:val="28"/>
          <w:szCs w:val="28"/>
        </w:rPr>
        <w:t>к приказу</w:t>
      </w:r>
      <w:r w:rsidRPr="007C1B67">
        <w:rPr>
          <w:rFonts w:ascii="Times New Roman" w:hAnsi="Times New Roman" w:cs="Times New Roman"/>
          <w:spacing w:val="10"/>
          <w:sz w:val="28"/>
          <w:szCs w:val="28"/>
        </w:rPr>
        <w:t xml:space="preserve"> государственного бюджетного учреждения дополнительного образования Краснодарского края «Спортивная школа олимпийского резерва водного поло и плавания»               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от </w:t>
      </w:r>
      <w:r w:rsidR="003E6751">
        <w:rPr>
          <w:rFonts w:ascii="Times New Roman" w:hAnsi="Times New Roman" w:cs="Times New Roman"/>
          <w:spacing w:val="10"/>
          <w:sz w:val="28"/>
          <w:szCs w:val="28"/>
        </w:rPr>
        <w:t>15.07</w:t>
      </w:r>
      <w:r w:rsidR="003E6751" w:rsidRPr="00181531">
        <w:rPr>
          <w:rFonts w:ascii="Times New Roman" w:hAnsi="Times New Roman" w:cs="Times New Roman"/>
          <w:spacing w:val="10"/>
          <w:sz w:val="28"/>
          <w:szCs w:val="28"/>
        </w:rPr>
        <w:t>.2024</w:t>
      </w:r>
      <w:r w:rsidR="00A73AC2">
        <w:rPr>
          <w:rFonts w:ascii="Times New Roman" w:hAnsi="Times New Roman" w:cs="Times New Roman"/>
          <w:spacing w:val="10"/>
          <w:sz w:val="28"/>
          <w:szCs w:val="28"/>
        </w:rPr>
        <w:t xml:space="preserve"> г.</w:t>
      </w:r>
      <w:r w:rsidR="003E6751" w:rsidRPr="00181531">
        <w:rPr>
          <w:rFonts w:ascii="Times New Roman" w:hAnsi="Times New Roman" w:cs="Times New Roman"/>
          <w:spacing w:val="10"/>
          <w:sz w:val="28"/>
          <w:szCs w:val="28"/>
        </w:rPr>
        <w:t xml:space="preserve"> № 02/13-</w:t>
      </w:r>
      <w:r w:rsidR="003E6751">
        <w:rPr>
          <w:rFonts w:ascii="Times New Roman" w:hAnsi="Times New Roman" w:cs="Times New Roman"/>
          <w:spacing w:val="10"/>
          <w:sz w:val="28"/>
          <w:szCs w:val="28"/>
        </w:rPr>
        <w:t>62</w:t>
      </w:r>
    </w:p>
    <w:p w:rsidR="00A1256B" w:rsidRDefault="00A1256B" w:rsidP="00A1256B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002060"/>
          <w:spacing w:val="10"/>
          <w:sz w:val="28"/>
          <w:szCs w:val="28"/>
        </w:rPr>
      </w:pPr>
    </w:p>
    <w:p w:rsidR="00A1256B" w:rsidRPr="005B4F19" w:rsidRDefault="00A1256B" w:rsidP="00A1256B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</w:p>
    <w:p w:rsidR="00A1256B" w:rsidRPr="0022748D" w:rsidRDefault="00A1256B" w:rsidP="00A1256B">
      <w:pPr>
        <w:spacing w:line="240" w:lineRule="exact"/>
        <w:ind w:left="260"/>
        <w:jc w:val="center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5B4F19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 </w:t>
      </w:r>
    </w:p>
    <w:p w:rsidR="00A1256B" w:rsidRDefault="00A1256B" w:rsidP="00A1256B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1256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Нормативы общей физической и специальной физической подготовки</w:t>
      </w:r>
      <w:r w:rsidRPr="00A12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A12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br/>
        <w:t xml:space="preserve">и </w:t>
      </w:r>
      <w:r w:rsidRPr="00A1256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уровень спортивной квалификации (спортивные разряды)</w:t>
      </w:r>
      <w:r w:rsidRPr="00A1256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A1256B" w:rsidRDefault="00A1256B" w:rsidP="00A1256B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12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для зачисления на </w:t>
      </w:r>
      <w:r w:rsidRPr="00A1256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учебно-тренировочный этап (этап спортивной специализации) по виду спорта </w:t>
      </w:r>
      <w:r w:rsidRPr="00A1256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«плавание»</w:t>
      </w:r>
    </w:p>
    <w:p w:rsidR="002024DA" w:rsidRPr="00A1256B" w:rsidRDefault="002024DA" w:rsidP="00A1256B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12650" w:type="dxa"/>
        <w:tblInd w:w="109" w:type="dxa"/>
        <w:tblLook w:val="0000" w:firstRow="0" w:lastRow="0" w:firstColumn="0" w:lastColumn="0" w:noHBand="0" w:noVBand="0"/>
      </w:tblPr>
      <w:tblGrid>
        <w:gridCol w:w="708"/>
        <w:gridCol w:w="4253"/>
        <w:gridCol w:w="1842"/>
        <w:gridCol w:w="1701"/>
        <w:gridCol w:w="1276"/>
        <w:gridCol w:w="2870"/>
      </w:tblGrid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bookmarkStart w:id="0" w:name="_Hlk102112746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</w:t>
            </w:r>
            <w:r w:rsidRPr="00A125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gramStart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</w:t>
            </w:r>
            <w:proofErr w:type="gramEnd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Упражнения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Норматив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юноши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DA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A1256B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</w:t>
            </w:r>
            <w:r w:rsidR="00A1256B"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евушки</w:t>
            </w:r>
          </w:p>
          <w:p w:rsidR="002024DA" w:rsidRPr="00A1256B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97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Нормативы общей физической подготовки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Бег на 1000 м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мин, </w:t>
            </w:r>
            <w:proofErr w:type="gramStart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 более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5.50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6.20</w:t>
            </w:r>
          </w:p>
          <w:p w:rsidR="002024DA" w:rsidRPr="00A1256B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.2</w:t>
            </w: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Сгибание и разгибание рук в упоре лежа на полу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количество раз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 более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</w:t>
            </w:r>
          </w:p>
          <w:p w:rsidR="002024DA" w:rsidRPr="00A1256B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.3</w:t>
            </w: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Наклон вперед из </w:t>
            </w:r>
            <w:proofErr w:type="gramStart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положения</w:t>
            </w:r>
            <w:proofErr w:type="gramEnd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стоя на гимнастической скамье 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(от уровня скамьи)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см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 менее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+4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+5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1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.4</w:t>
            </w: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Челночный бег 3х10 м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 более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9,5</w:t>
            </w:r>
          </w:p>
          <w:p w:rsidR="002024DA" w:rsidRPr="00A1256B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1.5.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Прыжок в длину с места толчком двумя ногами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см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 менее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130</w:t>
            </w:r>
          </w:p>
          <w:p w:rsidR="002024DA" w:rsidRPr="00A1256B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97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Нормативы специальной физической подготовки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2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.1.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Исходное положение </w:t>
            </w:r>
            <w:r w:rsidRPr="00A1256B">
              <w:rPr>
                <w:rFonts w:ascii="Times New Roman" w:eastAsia="Calibri" w:hAnsi="Times New Roman" w:cs="Times New Roman"/>
                <w:color w:val="auto"/>
                <w:spacing w:val="2"/>
                <w:sz w:val="28"/>
                <w:szCs w:val="28"/>
                <w:lang w:eastAsia="en-US" w:bidi="ar-SA"/>
              </w:rPr>
              <w:t xml:space="preserve">– </w:t>
            </w:r>
            <w:r w:rsidRPr="00A1256B">
              <w:rPr>
                <w:rFonts w:ascii="Times New Roman" w:eastAsia="Calibri" w:hAnsi="Times New Roman" w:cs="Times New Roman"/>
                <w:color w:val="auto"/>
                <w:spacing w:val="2"/>
                <w:lang w:eastAsia="en-US" w:bidi="ar-SA"/>
              </w:rPr>
              <w:t>стоя, держа мяч весом 1 кг за головой. Бросок мяча вперед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не менее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3,5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2.2.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24DA" w:rsidRPr="00A1256B" w:rsidRDefault="00A1256B" w:rsidP="002024D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pacing w:val="2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Исходное положение </w:t>
            </w:r>
            <w:r w:rsidRPr="00A1256B">
              <w:rPr>
                <w:rFonts w:ascii="Times New Roman" w:eastAsia="Calibri" w:hAnsi="Times New Roman" w:cs="Times New Roman"/>
                <w:color w:val="auto"/>
                <w:spacing w:val="2"/>
                <w:lang w:eastAsia="en-US" w:bidi="ar-SA"/>
              </w:rPr>
              <w:t>– стоя, держа гимнастическую палку, ширина хвата 60см. Выкручивание прямых рук в плечевых суставах вперед-назад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количество раз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 менее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24DA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2.3.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24DA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Исходное положение </w:t>
            </w:r>
            <w:r w:rsidRPr="00A1256B">
              <w:rPr>
                <w:rFonts w:ascii="Times New Roman" w:eastAsia="Calibri" w:hAnsi="Times New Roman" w:cs="Times New Roman"/>
                <w:color w:val="auto"/>
                <w:spacing w:val="2"/>
                <w:lang w:eastAsia="en-US" w:bidi="ar-SA"/>
              </w:rPr>
              <w:t xml:space="preserve">– 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стоя в воде 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у борта бассейна. Отталкиванием двух ног скольжение в воде лежа на груди, руки вперед</w:t>
            </w:r>
          </w:p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24DA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4DA" w:rsidRDefault="002024DA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не менее</w:t>
            </w:r>
          </w:p>
        </w:tc>
      </w:tr>
      <w:tr w:rsidR="00A1256B" w:rsidRPr="00A1256B" w:rsidTr="00A73AC2">
        <w:trPr>
          <w:gridAfter w:val="1"/>
          <w:wAfter w:w="2870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8,0</w:t>
            </w:r>
          </w:p>
        </w:tc>
      </w:tr>
      <w:bookmarkEnd w:id="0"/>
      <w:tr w:rsidR="00A1256B" w:rsidRPr="00A1256B" w:rsidTr="00A73AC2">
        <w:trPr>
          <w:gridAfter w:val="1"/>
          <w:wAfter w:w="2870" w:type="dxa"/>
          <w:cantSplit/>
        </w:trPr>
        <w:tc>
          <w:tcPr>
            <w:tcW w:w="97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56B" w:rsidRDefault="00A1256B" w:rsidP="00A1256B">
            <w:pPr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A1256B" w:rsidRPr="00A1256B" w:rsidRDefault="00A1256B" w:rsidP="00A1256B">
            <w:pPr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Уровень спортивной квалификации</w:t>
            </w:r>
          </w:p>
        </w:tc>
      </w:tr>
      <w:tr w:rsidR="00A1256B" w:rsidRPr="00A1256B" w:rsidTr="00A73AC2">
        <w:trPr>
          <w:cantSplit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3.1.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Период обучения на этапе спортивной подготовки 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(до трех лет)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ind w:left="-112" w:right="-101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C</w:t>
            </w:r>
            <w:proofErr w:type="spellStart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портивные</w:t>
            </w:r>
            <w:proofErr w:type="spellEnd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разряды – «третий юношеский спортивный разряд», 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«второй юношеский спортивный разряд»,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«первый юношеский спортивный разряд»</w:t>
            </w:r>
          </w:p>
        </w:tc>
        <w:tc>
          <w:tcPr>
            <w:tcW w:w="2870" w:type="dxa"/>
            <w:vAlign w:val="center"/>
          </w:tcPr>
          <w:p w:rsidR="00A1256B" w:rsidRPr="00A1256B" w:rsidRDefault="00A1256B" w:rsidP="00A1256B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A1256B" w:rsidRPr="00A1256B" w:rsidTr="00A73AC2">
        <w:trPr>
          <w:gridAfter w:val="1"/>
          <w:wAfter w:w="2870" w:type="dxa"/>
          <w:cantSplit/>
          <w:trHeight w:val="1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3.2.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Период обучения на этапе спортивной подготовки </w:t>
            </w:r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br/>
              <w:t>(свыше трех лет)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6B" w:rsidRPr="00A1256B" w:rsidRDefault="00A1256B" w:rsidP="00A1256B">
            <w:pPr>
              <w:widowControl/>
              <w:ind w:left="-112" w:right="-101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1256B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C</w:t>
            </w:r>
            <w:proofErr w:type="spellStart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портивные</w:t>
            </w:r>
            <w:proofErr w:type="spellEnd"/>
            <w:r w:rsidRPr="00A1256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разряды – «третий спортивный разряд», «второй спортивный разряд», «первый спортивный разряд»</w:t>
            </w:r>
          </w:p>
        </w:tc>
      </w:tr>
    </w:tbl>
    <w:p w:rsidR="004F2A8B" w:rsidRDefault="004F2A8B" w:rsidP="00A1256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256B" w:rsidRPr="006626B0" w:rsidRDefault="00A1256B" w:rsidP="004F2A8B">
      <w:pPr>
        <w:widowControl/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626B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Результаты индивидуальных достижений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6804"/>
        <w:gridCol w:w="3119"/>
      </w:tblGrid>
      <w:tr w:rsidR="00A1256B" w:rsidRPr="006626B0" w:rsidTr="002024DA">
        <w:tc>
          <w:tcPr>
            <w:tcW w:w="6804" w:type="dxa"/>
          </w:tcPr>
          <w:p w:rsidR="00A1256B" w:rsidRPr="006626B0" w:rsidRDefault="00A1256B" w:rsidP="004C2932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Наличие удостоверения о наличии знака отличия Всероссийского физкультурно-спортивного комплекса «Готов к труду и обороне» (ГТО) за выполнение установленных нормативов испытаний (тестов) по уровню сложности (ступени), соответствующему возрасту поступающих:</w:t>
            </w:r>
          </w:p>
        </w:tc>
        <w:tc>
          <w:tcPr>
            <w:tcW w:w="3119" w:type="dxa"/>
          </w:tcPr>
          <w:p w:rsidR="00A1256B" w:rsidRPr="006626B0" w:rsidRDefault="00A1256B" w:rsidP="004C2932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золотого - 3 балла</w:t>
            </w:r>
          </w:p>
          <w:p w:rsidR="00A1256B" w:rsidRPr="006626B0" w:rsidRDefault="00A1256B" w:rsidP="004C2932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серебряного - 2 балла</w:t>
            </w:r>
          </w:p>
          <w:p w:rsidR="00A1256B" w:rsidRPr="006626B0" w:rsidRDefault="00A1256B" w:rsidP="004C2932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</w:t>
            </w:r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gramStart"/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бронзового</w:t>
            </w:r>
            <w:proofErr w:type="gramEnd"/>
            <w:r w:rsidRPr="006626B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-1 балл</w:t>
            </w:r>
          </w:p>
        </w:tc>
      </w:tr>
      <w:tr w:rsidR="002024DA" w:rsidRPr="006626B0" w:rsidTr="002024DA">
        <w:tc>
          <w:tcPr>
            <w:tcW w:w="6804" w:type="dxa"/>
          </w:tcPr>
          <w:p w:rsidR="008416E0" w:rsidRDefault="008416E0" w:rsidP="008416E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416E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наличие документов, подтверждающих участие в текущем календарном году в официальных спортивных соревнованиях по виду спорта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«Плавание»</w:t>
            </w:r>
            <w:r w:rsidRPr="008416E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: </w:t>
            </w:r>
          </w:p>
          <w:p w:rsidR="002024DA" w:rsidRPr="006626B0" w:rsidRDefault="002024DA" w:rsidP="008416E0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119" w:type="dxa"/>
          </w:tcPr>
          <w:p w:rsidR="008416E0" w:rsidRPr="008416E0" w:rsidRDefault="008416E0" w:rsidP="008416E0">
            <w:pPr>
              <w:widowControl/>
              <w:ind w:right="-25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gramStart"/>
            <w:r w:rsidRPr="008416E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Региональных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-</w:t>
            </w:r>
            <w:r w:rsidRPr="008416E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 балл, всероссийских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-2 балла, международных-3 балла</w:t>
            </w:r>
          </w:p>
          <w:p w:rsidR="002024DA" w:rsidRDefault="002024DA" w:rsidP="004C2932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416E0" w:rsidRPr="006626B0" w:rsidTr="002024DA">
        <w:tc>
          <w:tcPr>
            <w:tcW w:w="6804" w:type="dxa"/>
          </w:tcPr>
          <w:p w:rsidR="008416E0" w:rsidRPr="006626B0" w:rsidRDefault="008416E0" w:rsidP="008416E0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416E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наличие документов, подтверждающих включение в текущем календарном году в список кандидатов в спортивную сборную команду по виду спорта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«плавание»</w:t>
            </w:r>
          </w:p>
        </w:tc>
        <w:tc>
          <w:tcPr>
            <w:tcW w:w="3119" w:type="dxa"/>
          </w:tcPr>
          <w:p w:rsidR="008416E0" w:rsidRDefault="008416E0" w:rsidP="004C2932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416E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Края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(области)</w:t>
            </w:r>
            <w:r w:rsidRPr="008416E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-1 балл</w:t>
            </w:r>
          </w:p>
          <w:p w:rsidR="008416E0" w:rsidRDefault="008416E0" w:rsidP="004C2932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        России-2 балла</w:t>
            </w:r>
          </w:p>
        </w:tc>
      </w:tr>
    </w:tbl>
    <w:p w:rsidR="00A1256B" w:rsidRDefault="00A1256B" w:rsidP="00A1256B">
      <w:pPr>
        <w:spacing w:before="240" w:line="322" w:lineRule="exact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</w:pPr>
    </w:p>
    <w:p w:rsidR="00A1256B" w:rsidRDefault="00A73AC2" w:rsidP="00A1256B">
      <w:pPr>
        <w:spacing w:before="240" w:line="322" w:lineRule="exact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  <w:t xml:space="preserve"> </w:t>
      </w:r>
      <w:bookmarkStart w:id="1" w:name="_GoBack"/>
      <w:bookmarkEnd w:id="1"/>
      <w:r w:rsidR="00A1256B" w:rsidRPr="009A2BA8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  <w:t xml:space="preserve">Примечание: </w:t>
      </w:r>
    </w:p>
    <w:p w:rsidR="00A1256B" w:rsidRDefault="00A1256B" w:rsidP="00A1256B">
      <w:pPr>
        <w:widowControl/>
        <w:spacing w:after="200" w:line="276" w:lineRule="auto"/>
        <w:ind w:right="-42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256B" w:rsidRPr="001015E8" w:rsidRDefault="00A1256B" w:rsidP="00A1256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Индивидуальный отбор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поступающих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проводит приемная комиссия.</w:t>
      </w:r>
    </w:p>
    <w:p w:rsidR="00A1256B" w:rsidRPr="001015E8" w:rsidRDefault="00A1256B" w:rsidP="00A1256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Во время проведения индивидуального отбора поступающих присутствие посторонних лиц допускается только с письменного разрешения директора Учреждения.</w:t>
      </w:r>
    </w:p>
    <w:p w:rsidR="00A1256B" w:rsidRDefault="00A1256B" w:rsidP="00A1256B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оценки результатов выполнения нормативов используется бальная система оценки показателей,</w:t>
      </w:r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где выполнение каждого контрольного упражнения (теста) оценивается следующим образом: «0 баллов» – тест не выполнен; «1 балл» – тест выполнен. Если контрольное испытание выполняется технически неверно, то результат не учитывается.</w:t>
      </w:r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:rsidR="004F2A8B" w:rsidRDefault="004F2A8B" w:rsidP="00A1256B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4F2A8B" w:rsidRDefault="004F2A8B" w:rsidP="00A1256B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4F2A8B" w:rsidRDefault="004F2A8B" w:rsidP="00A1256B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4F2A8B" w:rsidRPr="001015E8" w:rsidRDefault="004F2A8B" w:rsidP="00A1256B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A1256B" w:rsidRDefault="00A1256B" w:rsidP="00A1256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Баллы за выполнение каждого упражнения (теста) заносятся в протокол, суммируются для определения итогового результата. В протоколе также указываются баллы за индивидуальные достижения, в случае, если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поступающий</w:t>
      </w:r>
      <w:proofErr w:type="gramEnd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предоставил о них сведения при подаче заявления о приеме.</w:t>
      </w:r>
    </w:p>
    <w:p w:rsidR="004F2A8B" w:rsidRPr="001015E8" w:rsidRDefault="004F2A8B" w:rsidP="00A1256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F2A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Сумма баллов, начисленных </w:t>
      </w:r>
      <w:proofErr w:type="gramStart"/>
      <w:r w:rsidRPr="004F2A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поступающему</w:t>
      </w:r>
      <w:proofErr w:type="gramEnd"/>
      <w:r w:rsidRPr="004F2A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за индивидуальные достижения, не может быть более 9 баллов.</w:t>
      </w:r>
    </w:p>
    <w:p w:rsidR="002024DA" w:rsidRPr="001015E8" w:rsidRDefault="00A1256B" w:rsidP="00BD5E6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Получившее «0 баллов» за выполнение контрольного теста (одного или нескольких) не могут быть </w:t>
      </w:r>
      <w:proofErr w:type="gramStart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зачислены</w:t>
      </w:r>
      <w:proofErr w:type="gramEnd"/>
      <w:r w:rsidRPr="001015E8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Учреждение.</w:t>
      </w:r>
    </w:p>
    <w:p w:rsidR="00A1256B" w:rsidRPr="001015E8" w:rsidRDefault="00A1256B" w:rsidP="00BD5E6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bidi="ar-SA"/>
        </w:rPr>
      </w:pPr>
      <w:proofErr w:type="gramStart"/>
      <w:r w:rsidRPr="001015E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Минимальный (проходной) балл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который необходимо набрать поступающему при обязательном выполнении всех норматив, включенных в программу индивидуального отбора составляет -</w:t>
      </w:r>
      <w:r w:rsidR="002024D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8</w:t>
      </w:r>
      <w:r w:rsidRPr="001015E8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баллов</w:t>
      </w:r>
      <w:r w:rsidR="002024DA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с учетом выполнения требований к уровню спортивной квалификации</w:t>
      </w:r>
      <w:r w:rsidR="008416E0" w:rsidRPr="008416E0">
        <w:rPr>
          <w:rFonts w:ascii="Times New Roman" w:eastAsia="Calibri" w:hAnsi="Times New Roman" w:cs="Times New Roman"/>
          <w:color w:val="auto"/>
          <w:sz w:val="28"/>
          <w:szCs w:val="22"/>
          <w:lang w:bidi="ar-SA"/>
        </w:rPr>
        <w:t xml:space="preserve"> </w:t>
      </w:r>
      <w:r w:rsidR="008416E0" w:rsidRPr="002024DA">
        <w:rPr>
          <w:rFonts w:ascii="Times New Roman" w:eastAsia="Calibri" w:hAnsi="Times New Roman" w:cs="Times New Roman"/>
          <w:color w:val="auto"/>
          <w:sz w:val="28"/>
          <w:szCs w:val="22"/>
          <w:lang w:bidi="ar-SA"/>
        </w:rPr>
        <w:t>(тренировочный этап до трех лет: спортивный разряд «третий юношеский спортивный разряд», «второй юношеский спортивный разряд», «первый юношеский спортивный разряд»;</w:t>
      </w:r>
      <w:proofErr w:type="gramEnd"/>
      <w:r w:rsidR="008416E0" w:rsidRPr="002024DA">
        <w:rPr>
          <w:rFonts w:ascii="Times New Roman" w:eastAsia="Calibri" w:hAnsi="Times New Roman" w:cs="Times New Roman"/>
          <w:color w:val="auto"/>
          <w:sz w:val="28"/>
          <w:szCs w:val="22"/>
          <w:lang w:bidi="ar-SA"/>
        </w:rPr>
        <w:t xml:space="preserve"> </w:t>
      </w:r>
      <w:proofErr w:type="gramStart"/>
      <w:r w:rsidR="008416E0" w:rsidRPr="002024DA">
        <w:rPr>
          <w:rFonts w:ascii="Times New Roman" w:eastAsia="Calibri" w:hAnsi="Times New Roman" w:cs="Times New Roman"/>
          <w:color w:val="auto"/>
          <w:sz w:val="28"/>
          <w:szCs w:val="22"/>
          <w:lang w:bidi="ar-SA"/>
        </w:rPr>
        <w:t>учебно-тренировочный этап свыше трех лет: спортивный разряд «третий спортивный разряд», «второй спортивный разряд», «первый спортивный разряд»);</w:t>
      </w: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End"/>
    </w:p>
    <w:p w:rsidR="00A1256B" w:rsidRDefault="00A1256B" w:rsidP="00A1256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равном количестве баллов у поступающих  сильнейший определяется приемной комиссией по лучшему результату, показанному </w:t>
      </w:r>
      <w:proofErr w:type="gramStart"/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поступающим</w:t>
      </w:r>
      <w:proofErr w:type="gramEnd"/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 сдаче показателей (упражнений) нормативов, измеряемых в сантиметрах, секундах, количестве раз.</w:t>
      </w:r>
    </w:p>
    <w:p w:rsidR="00BD5E61" w:rsidRPr="001015E8" w:rsidRDefault="00BD5E61" w:rsidP="00A1256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D5E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Протокол подписывается всеми членами приемной комиссии и служит основанием для зачисления </w:t>
      </w:r>
      <w:proofErr w:type="gramStart"/>
      <w:r w:rsidRPr="00BD5E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поступающих</w:t>
      </w:r>
      <w:proofErr w:type="gramEnd"/>
      <w:r w:rsidRPr="00BD5E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Учреждение</w:t>
      </w:r>
    </w:p>
    <w:p w:rsidR="00A1256B" w:rsidRPr="001015E8" w:rsidRDefault="00A1256B" w:rsidP="00A1256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01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Дети участников специальной военной операции (СВО) имеют право зачисления в первоочередном порядке.</w:t>
      </w:r>
    </w:p>
    <w:p w:rsidR="00A1256B" w:rsidRPr="001015E8" w:rsidRDefault="00A1256B" w:rsidP="004F2A8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bookmarkStart w:id="2" w:name="_Hlk126936326"/>
      <w:r w:rsidRPr="00101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Результаты индивидуального отбора размещаются на информационном стенде и на сайте Учреждения с учетом соблюдения законодательства Российской Федерации в области персональных данных.</w:t>
      </w:r>
    </w:p>
    <w:bookmarkEnd w:id="2"/>
    <w:p w:rsidR="00A1256B" w:rsidRDefault="00BD5E61" w:rsidP="00A1256B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D5E6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A1256B" w:rsidRDefault="00A1256B" w:rsidP="00A1256B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256B" w:rsidRDefault="00A1256B" w:rsidP="00A1256B">
      <w:pPr>
        <w:widowControl/>
        <w:spacing w:after="200" w:line="276" w:lineRule="auto"/>
        <w:ind w:right="-426" w:firstLine="709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256B" w:rsidRDefault="00A1256B" w:rsidP="00A1256B">
      <w:pPr>
        <w:widowControl/>
        <w:spacing w:after="200" w:line="276" w:lineRule="auto"/>
        <w:ind w:right="-426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Заместитель директора                                                            С.Ю. Трофимова</w:t>
      </w:r>
    </w:p>
    <w:p w:rsidR="00A1256B" w:rsidRPr="005B4F19" w:rsidRDefault="00A1256B" w:rsidP="00A1256B">
      <w:pPr>
        <w:spacing w:after="177" w:line="317" w:lineRule="exact"/>
        <w:ind w:left="260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</w:p>
    <w:p w:rsidR="00B34E27" w:rsidRDefault="00B34E27"/>
    <w:sectPr w:rsidR="00B34E27" w:rsidSect="00A73AC2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23A"/>
    <w:multiLevelType w:val="multilevel"/>
    <w:tmpl w:val="13A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B3313"/>
    <w:multiLevelType w:val="hybridMultilevel"/>
    <w:tmpl w:val="B75E43A0"/>
    <w:lvl w:ilvl="0" w:tplc="C024A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B"/>
    <w:rsid w:val="002024DA"/>
    <w:rsid w:val="003E6751"/>
    <w:rsid w:val="004F2A8B"/>
    <w:rsid w:val="008416E0"/>
    <w:rsid w:val="00A1256B"/>
    <w:rsid w:val="00A73AC2"/>
    <w:rsid w:val="00B34E27"/>
    <w:rsid w:val="00B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6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6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4</cp:revision>
  <cp:lastPrinted>2024-07-17T12:42:00Z</cp:lastPrinted>
  <dcterms:created xsi:type="dcterms:W3CDTF">2024-07-17T12:25:00Z</dcterms:created>
  <dcterms:modified xsi:type="dcterms:W3CDTF">2024-07-17T12:43:00Z</dcterms:modified>
</cp:coreProperties>
</file>