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6C" w:rsidRPr="004A7A69" w:rsidRDefault="00B87B6C" w:rsidP="00B87B6C">
      <w:pPr>
        <w:contextualSpacing/>
        <w:jc w:val="center"/>
        <w:rPr>
          <w:rFonts w:ascii="Calibri" w:eastAsia="Calibri" w:hAnsi="Calibri" w:cs="Times New Roman"/>
          <w:b/>
          <w:color w:val="002060"/>
        </w:rPr>
      </w:pPr>
      <w:r w:rsidRPr="004A7A6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Нормативы общей физической и специальной физической подготовки</w:t>
      </w:r>
      <w:r w:rsidRPr="004A7A69">
        <w:rPr>
          <w:rFonts w:ascii="Calibri" w:eastAsia="Calibri" w:hAnsi="Calibri" w:cs="Times New Roman"/>
          <w:b/>
          <w:color w:val="002060"/>
        </w:rPr>
        <w:t xml:space="preserve"> </w:t>
      </w:r>
      <w:r w:rsidRPr="004A7A69">
        <w:rPr>
          <w:rFonts w:ascii="Calibri" w:eastAsia="Calibri" w:hAnsi="Calibri" w:cs="Times New Roman"/>
          <w:b/>
          <w:color w:val="002060"/>
        </w:rPr>
        <w:br/>
      </w:r>
      <w:r w:rsidRPr="004A7A6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для зачисления на этап</w:t>
      </w:r>
      <w:r w:rsidRPr="004A7A6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начальной подготовки</w:t>
      </w:r>
      <w:r w:rsidRPr="004A7A69">
        <w:rPr>
          <w:rFonts w:ascii="Calibri" w:eastAsia="Calibri" w:hAnsi="Calibri" w:cs="Times New Roman"/>
          <w:b/>
          <w:color w:val="002060"/>
        </w:rPr>
        <w:t xml:space="preserve"> </w:t>
      </w:r>
    </w:p>
    <w:p w:rsidR="00B87B6C" w:rsidRPr="004A7A69" w:rsidRDefault="00B87B6C" w:rsidP="00B87B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4A7A6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по виду спорта </w:t>
      </w:r>
      <w:r w:rsidRPr="004A7A6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«плавание»</w:t>
      </w:r>
    </w:p>
    <w:p w:rsidR="00B87B6C" w:rsidRPr="004A7A69" w:rsidRDefault="00B87B6C" w:rsidP="00B87B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9"/>
        <w:gridCol w:w="3677"/>
        <w:gridCol w:w="1276"/>
        <w:gridCol w:w="1985"/>
        <w:gridCol w:w="1984"/>
        <w:gridCol w:w="851"/>
      </w:tblGrid>
      <w:tr w:rsidR="00B87B6C" w:rsidRPr="004A7A69" w:rsidTr="008D2388">
        <w:tc>
          <w:tcPr>
            <w:tcW w:w="718" w:type="dxa"/>
            <w:gridSpan w:val="2"/>
            <w:vMerge w:val="restart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7" w:type="dxa"/>
            <w:vMerge w:val="restart"/>
            <w:vAlign w:val="center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76" w:type="dxa"/>
            <w:vMerge w:val="restart"/>
            <w:vAlign w:val="center"/>
          </w:tcPr>
          <w:p w:rsidR="00B87B6C" w:rsidRPr="004A7A69" w:rsidRDefault="00B87B6C" w:rsidP="008D2388">
            <w:pPr>
              <w:widowControl w:val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</w:t>
            </w:r>
          </w:p>
        </w:tc>
        <w:tc>
          <w:tcPr>
            <w:tcW w:w="851" w:type="dxa"/>
            <w:vMerge w:val="restart"/>
            <w:vAlign w:val="center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баллы</w:t>
            </w:r>
          </w:p>
        </w:tc>
      </w:tr>
      <w:tr w:rsidR="00B87B6C" w:rsidRPr="004A7A69" w:rsidTr="008D2388">
        <w:tc>
          <w:tcPr>
            <w:tcW w:w="718" w:type="dxa"/>
            <w:gridSpan w:val="2"/>
            <w:vMerge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7" w:type="dxa"/>
            <w:vMerge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84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851" w:type="dxa"/>
            <w:vMerge/>
            <w:vAlign w:val="center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87B6C" w:rsidRPr="004A7A69" w:rsidTr="008D2388">
        <w:tc>
          <w:tcPr>
            <w:tcW w:w="10491" w:type="dxa"/>
            <w:gridSpan w:val="7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 Нормативы общей физической подготовки</w:t>
            </w:r>
          </w:p>
        </w:tc>
      </w:tr>
      <w:tr w:rsidR="00B87B6C" w:rsidRPr="004A7A69" w:rsidTr="008D2388">
        <w:trPr>
          <w:trHeight w:val="1071"/>
        </w:trPr>
        <w:tc>
          <w:tcPr>
            <w:tcW w:w="718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Calibri" w:eastAsia="Calibri" w:hAnsi="Calibri" w:cs="Times New Roman"/>
              </w:rPr>
            </w:pPr>
            <w:r w:rsidRPr="004A7A69">
              <w:rPr>
                <w:rFonts w:ascii="Times New Roman" w:eastAsia="Calibri" w:hAnsi="Times New Roman" w:cs="Times New Roman"/>
              </w:rPr>
              <w:t>1.</w:t>
            </w:r>
            <w:r w:rsidRPr="004A7A69">
              <w:rPr>
                <w:rFonts w:ascii="Times New Roman" w:eastAsia="Calibri" w:hAnsi="Times New Roman" w:cs="Times New Roman"/>
                <w:lang w:val="en-US"/>
              </w:rPr>
              <w:t>1.</w:t>
            </w:r>
          </w:p>
        </w:tc>
        <w:tc>
          <w:tcPr>
            <w:tcW w:w="3677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  <w:p w:rsidR="00B87B6C" w:rsidRPr="004A7A69" w:rsidRDefault="00B87B6C" w:rsidP="008D238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6,8-6,7</w:t>
            </w:r>
          </w:p>
          <w:p w:rsidR="00B87B6C" w:rsidRPr="004A7A69" w:rsidRDefault="00B87B6C" w:rsidP="008D238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6,6 и менее</w:t>
            </w:r>
          </w:p>
          <w:p w:rsidR="00B87B6C" w:rsidRPr="004A7A69" w:rsidRDefault="00B87B6C" w:rsidP="008D238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7B6C" w:rsidRPr="004A7A69" w:rsidRDefault="00B87B6C" w:rsidP="008D238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  <w:p w:rsidR="00B87B6C" w:rsidRPr="004A7A69" w:rsidRDefault="00B87B6C" w:rsidP="008D238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7,0-6,9</w:t>
            </w:r>
          </w:p>
          <w:p w:rsidR="00B87B6C" w:rsidRPr="004A7A69" w:rsidRDefault="00B87B6C" w:rsidP="008D238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6,8, и менее</w:t>
            </w:r>
          </w:p>
        </w:tc>
        <w:tc>
          <w:tcPr>
            <w:tcW w:w="851" w:type="dxa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87B6C" w:rsidRPr="004A7A69" w:rsidTr="008D2388">
        <w:tc>
          <w:tcPr>
            <w:tcW w:w="718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77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1984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7 и более</w:t>
            </w:r>
          </w:p>
        </w:tc>
        <w:tc>
          <w:tcPr>
            <w:tcW w:w="851" w:type="dxa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B87B6C" w:rsidRPr="004A7A69" w:rsidTr="008D2388">
        <w:tc>
          <w:tcPr>
            <w:tcW w:w="718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77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+2 - +3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+4 и более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+4 - +5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+6 и более</w:t>
            </w:r>
          </w:p>
        </w:tc>
        <w:tc>
          <w:tcPr>
            <w:tcW w:w="851" w:type="dxa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B87B6C" w:rsidRPr="004A7A69" w:rsidTr="008D2388">
        <w:tc>
          <w:tcPr>
            <w:tcW w:w="718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77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110-113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114-119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120 и более</w:t>
            </w:r>
          </w:p>
        </w:tc>
        <w:tc>
          <w:tcPr>
            <w:tcW w:w="1984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105-108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109-110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111 и более</w:t>
            </w:r>
          </w:p>
        </w:tc>
        <w:tc>
          <w:tcPr>
            <w:tcW w:w="851" w:type="dxa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B87B6C" w:rsidRPr="004A7A69" w:rsidTr="008D2388">
        <w:tc>
          <w:tcPr>
            <w:tcW w:w="10491" w:type="dxa"/>
            <w:gridSpan w:val="7"/>
            <w:vAlign w:val="center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87B6C" w:rsidRPr="004A7A69" w:rsidTr="008D2388">
        <w:tc>
          <w:tcPr>
            <w:tcW w:w="709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(вольный стиль) 50 м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без учета времени</w:t>
            </w:r>
          </w:p>
        </w:tc>
        <w:tc>
          <w:tcPr>
            <w:tcW w:w="1984" w:type="dxa"/>
            <w:vAlign w:val="center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без учета времени</w:t>
            </w:r>
          </w:p>
        </w:tc>
        <w:tc>
          <w:tcPr>
            <w:tcW w:w="851" w:type="dxa"/>
            <w:vAlign w:val="center"/>
          </w:tcPr>
          <w:p w:rsidR="00B87B6C" w:rsidRPr="004A7A69" w:rsidRDefault="00B87B6C" w:rsidP="008D2388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    1</w:t>
            </w:r>
          </w:p>
        </w:tc>
      </w:tr>
      <w:tr w:rsidR="00B87B6C" w:rsidRPr="004A7A69" w:rsidTr="008D2388">
        <w:tc>
          <w:tcPr>
            <w:tcW w:w="709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челночный 3х10 м </w:t>
            </w: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высокого старта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10,0-9,9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9,8 и менее</w:t>
            </w:r>
          </w:p>
        </w:tc>
        <w:tc>
          <w:tcPr>
            <w:tcW w:w="1984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10,6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10,5-10,3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10,4 и менее</w:t>
            </w:r>
          </w:p>
        </w:tc>
        <w:tc>
          <w:tcPr>
            <w:tcW w:w="851" w:type="dxa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B87B6C" w:rsidRPr="004A7A69" w:rsidTr="008D2388">
        <w:tc>
          <w:tcPr>
            <w:tcW w:w="709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4A7A69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– </w:t>
            </w:r>
            <w:r w:rsidRPr="004A7A6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стоя держа мяч весом </w:t>
            </w:r>
            <w:r w:rsidRPr="004A7A6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br/>
              <w:t>1 кг за головой. Бросок мяча вперед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3,6-3,9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4,0 и более</w:t>
            </w:r>
          </w:p>
        </w:tc>
        <w:tc>
          <w:tcPr>
            <w:tcW w:w="1984" w:type="dxa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3,1-3,4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3,5 и более</w:t>
            </w:r>
          </w:p>
        </w:tc>
        <w:tc>
          <w:tcPr>
            <w:tcW w:w="851" w:type="dxa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B87B6C" w:rsidRPr="004A7A69" w:rsidTr="008D2388">
        <w:tc>
          <w:tcPr>
            <w:tcW w:w="709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gridSpan w:val="2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4A7A6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–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276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985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1984" w:type="dxa"/>
            <w:vAlign w:val="center"/>
          </w:tcPr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3-5</w:t>
            </w:r>
          </w:p>
          <w:p w:rsidR="00B87B6C" w:rsidRPr="004A7A69" w:rsidRDefault="00B87B6C" w:rsidP="008D23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69">
              <w:rPr>
                <w:rFonts w:ascii="Times New Roman" w:eastAsia="Calibri" w:hAnsi="Times New Roman" w:cs="Times New Roman"/>
                <w:sz w:val="24"/>
                <w:szCs w:val="24"/>
              </w:rPr>
              <w:t>6 и более</w:t>
            </w:r>
          </w:p>
        </w:tc>
        <w:tc>
          <w:tcPr>
            <w:tcW w:w="851" w:type="dxa"/>
          </w:tcPr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  <w:p w:rsidR="00B87B6C" w:rsidRPr="004A7A69" w:rsidRDefault="00B87B6C" w:rsidP="008D238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4A7A6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</w:tr>
    </w:tbl>
    <w:p w:rsidR="00B87B6C" w:rsidRPr="004A7A69" w:rsidRDefault="00B87B6C" w:rsidP="00B87B6C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B6C" w:rsidRPr="004A7A69" w:rsidRDefault="00B87B6C" w:rsidP="00B87B6C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B6C" w:rsidRPr="004A7A69" w:rsidRDefault="00B87B6C" w:rsidP="00B87B6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7A69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4A7A69">
        <w:rPr>
          <w:rFonts w:ascii="Times New Roman" w:eastAsia="Calibri" w:hAnsi="Times New Roman" w:cs="Times New Roman"/>
          <w:sz w:val="28"/>
          <w:szCs w:val="28"/>
        </w:rPr>
        <w:t>Результаты индивидуальных достижений</w:t>
      </w:r>
    </w:p>
    <w:tbl>
      <w:tblPr>
        <w:tblStyle w:val="a3"/>
        <w:tblpPr w:leftFromText="180" w:rightFromText="180" w:vertAnchor="text" w:horzAnchor="margin" w:tblpX="-810" w:tblpY="267"/>
        <w:tblW w:w="10416" w:type="dxa"/>
        <w:tblLook w:val="04A0" w:firstRow="1" w:lastRow="0" w:firstColumn="1" w:lastColumn="0" w:noHBand="0" w:noVBand="1"/>
      </w:tblPr>
      <w:tblGrid>
        <w:gridCol w:w="7655"/>
        <w:gridCol w:w="2761"/>
      </w:tblGrid>
      <w:tr w:rsidR="00B87B6C" w:rsidRPr="004A7A69" w:rsidTr="008D2388">
        <w:tc>
          <w:tcPr>
            <w:tcW w:w="7655" w:type="dxa"/>
          </w:tcPr>
          <w:p w:rsidR="00B87B6C" w:rsidRPr="004A7A69" w:rsidRDefault="00B87B6C" w:rsidP="008D238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7A69">
              <w:rPr>
                <w:rFonts w:ascii="Times New Roman" w:eastAsia="Calibri" w:hAnsi="Times New Roman" w:cs="Times New Roman"/>
                <w:sz w:val="26"/>
                <w:szCs w:val="26"/>
              </w:rPr>
              <w:t>Наличие удостоверения о наличии знака отличия Всероссийского физкультурно-спортивного комплекса «Готов к труду и обороне» (ГТО) за выполнение установленных нормативов испытаний (тестов) по уровню сложности (ступени), соответствующему возрасту поступающих:</w:t>
            </w:r>
          </w:p>
        </w:tc>
        <w:tc>
          <w:tcPr>
            <w:tcW w:w="2761" w:type="dxa"/>
          </w:tcPr>
          <w:p w:rsidR="00B87B6C" w:rsidRPr="004A7A69" w:rsidRDefault="00B87B6C" w:rsidP="008D238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7A6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золотого - 3 балла</w:t>
            </w:r>
          </w:p>
          <w:p w:rsidR="00B87B6C" w:rsidRPr="004A7A69" w:rsidRDefault="00B87B6C" w:rsidP="008D238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7B6C" w:rsidRPr="004A7A69" w:rsidRDefault="00B87B6C" w:rsidP="008D238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7A69">
              <w:rPr>
                <w:rFonts w:ascii="Times New Roman" w:eastAsia="Calibri" w:hAnsi="Times New Roman" w:cs="Times New Roman"/>
                <w:sz w:val="26"/>
                <w:szCs w:val="26"/>
              </w:rPr>
              <w:t>серебряного - 2 балла</w:t>
            </w:r>
          </w:p>
          <w:p w:rsidR="00B87B6C" w:rsidRPr="004A7A69" w:rsidRDefault="00B87B6C" w:rsidP="008D238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7A6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  <w:p w:rsidR="00B87B6C" w:rsidRPr="004A7A69" w:rsidRDefault="00B87B6C" w:rsidP="008D238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7A6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Pr="004A7A69">
              <w:rPr>
                <w:rFonts w:ascii="Times New Roman" w:eastAsia="Calibri" w:hAnsi="Times New Roman" w:cs="Times New Roman"/>
                <w:sz w:val="26"/>
                <w:szCs w:val="26"/>
              </w:rPr>
              <w:t>бронзового</w:t>
            </w:r>
            <w:proofErr w:type="gramEnd"/>
            <w:r w:rsidRPr="004A7A6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-1 балл</w:t>
            </w:r>
          </w:p>
        </w:tc>
      </w:tr>
    </w:tbl>
    <w:p w:rsidR="00B87B6C" w:rsidRDefault="00B87B6C" w:rsidP="00B87B6C">
      <w:pPr>
        <w:widowControl w:val="0"/>
        <w:spacing w:before="240" w:after="0" w:line="322" w:lineRule="exact"/>
        <w:rPr>
          <w:rFonts w:ascii="Times New Roman" w:eastAsia="Times New Roman" w:hAnsi="Times New Roman" w:cs="Times New Roman"/>
          <w:b/>
          <w:bCs/>
          <w:color w:val="C00000"/>
          <w:spacing w:val="10"/>
          <w:sz w:val="28"/>
          <w:szCs w:val="28"/>
          <w:lang w:eastAsia="ru-RU" w:bidi="ru-RU"/>
        </w:rPr>
      </w:pPr>
    </w:p>
    <w:p w:rsidR="00B87B6C" w:rsidRDefault="00B87B6C" w:rsidP="00B87B6C">
      <w:pPr>
        <w:widowControl w:val="0"/>
        <w:spacing w:before="240" w:after="0" w:line="322" w:lineRule="exact"/>
        <w:rPr>
          <w:rFonts w:ascii="Times New Roman" w:eastAsia="Times New Roman" w:hAnsi="Times New Roman" w:cs="Times New Roman"/>
          <w:b/>
          <w:bCs/>
          <w:color w:val="C00000"/>
          <w:spacing w:val="10"/>
          <w:sz w:val="28"/>
          <w:szCs w:val="28"/>
          <w:lang w:eastAsia="ru-RU" w:bidi="ru-RU"/>
        </w:rPr>
      </w:pPr>
    </w:p>
    <w:p w:rsidR="00B87B6C" w:rsidRPr="004A7A69" w:rsidRDefault="00B87B6C" w:rsidP="00B87B6C">
      <w:pPr>
        <w:widowControl w:val="0"/>
        <w:spacing w:before="240" w:after="0" w:line="322" w:lineRule="exact"/>
        <w:rPr>
          <w:rFonts w:ascii="Calibri" w:eastAsia="Calibri" w:hAnsi="Calibri" w:cs="Times New Roman"/>
          <w:b/>
          <w:sz w:val="28"/>
          <w:szCs w:val="28"/>
        </w:rPr>
      </w:pPr>
      <w:r w:rsidRPr="004A7A69">
        <w:rPr>
          <w:rFonts w:ascii="Times New Roman" w:eastAsia="Times New Roman" w:hAnsi="Times New Roman" w:cs="Times New Roman"/>
          <w:b/>
          <w:bCs/>
          <w:color w:val="C00000"/>
          <w:spacing w:val="10"/>
          <w:sz w:val="28"/>
          <w:szCs w:val="28"/>
          <w:lang w:eastAsia="ru-RU" w:bidi="ru-RU"/>
        </w:rPr>
        <w:lastRenderedPageBreak/>
        <w:t>Примечание:</w:t>
      </w:r>
      <w:r w:rsidRPr="004A7A6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 w:bidi="ru-RU"/>
        </w:rPr>
        <w:t xml:space="preserve"> 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69">
        <w:rPr>
          <w:rFonts w:ascii="Times New Roman" w:eastAsia="Calibri" w:hAnsi="Times New Roman" w:cs="Times New Roman"/>
          <w:sz w:val="28"/>
          <w:szCs w:val="28"/>
        </w:rPr>
        <w:t xml:space="preserve">Индивидуальный отбор </w:t>
      </w:r>
      <w:proofErr w:type="gramStart"/>
      <w:r w:rsidRPr="004A7A69">
        <w:rPr>
          <w:rFonts w:ascii="Times New Roman" w:eastAsia="Calibri" w:hAnsi="Times New Roman" w:cs="Times New Roman"/>
          <w:sz w:val="28"/>
          <w:szCs w:val="28"/>
        </w:rPr>
        <w:t>поступающих</w:t>
      </w:r>
      <w:proofErr w:type="gramEnd"/>
      <w:r w:rsidRPr="004A7A69">
        <w:rPr>
          <w:rFonts w:ascii="Times New Roman" w:eastAsia="Calibri" w:hAnsi="Times New Roman" w:cs="Times New Roman"/>
          <w:sz w:val="28"/>
          <w:szCs w:val="28"/>
        </w:rPr>
        <w:t xml:space="preserve"> в Учреждение проводит приемная комиссия.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69">
        <w:rPr>
          <w:rFonts w:ascii="Times New Roman" w:eastAsia="Calibri" w:hAnsi="Times New Roman" w:cs="Times New Roman"/>
          <w:sz w:val="28"/>
          <w:szCs w:val="28"/>
        </w:rPr>
        <w:t> Во время проведения индивидуального отбора поступающих присутствие посторонних лиц допускается только с письменного разрешения директора Учреждения.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Calibri" w:eastAsia="Calibri" w:hAnsi="Calibri" w:cs="Times New Roman"/>
        </w:rPr>
      </w:pPr>
      <w:r w:rsidRPr="004A7A69">
        <w:rPr>
          <w:rFonts w:ascii="Times New Roman" w:eastAsia="Calibri" w:hAnsi="Times New Roman" w:cs="Times New Roman"/>
          <w:sz w:val="28"/>
          <w:szCs w:val="28"/>
        </w:rPr>
        <w:t>Для оценки результатов выполнения нормативов общей физической и специальной физической подготовки используется бальная система оценки показателей.</w:t>
      </w:r>
      <w:r w:rsidRPr="004A7A69">
        <w:rPr>
          <w:rFonts w:ascii="Calibri" w:eastAsia="Calibri" w:hAnsi="Calibri" w:cs="Times New Roman"/>
        </w:rPr>
        <w:t xml:space="preserve"> </w:t>
      </w:r>
      <w:r w:rsidRPr="004A7A69">
        <w:rPr>
          <w:rFonts w:ascii="Times New Roman" w:eastAsia="Calibri" w:hAnsi="Times New Roman" w:cs="Times New Roman"/>
          <w:sz w:val="28"/>
          <w:szCs w:val="28"/>
        </w:rPr>
        <w:t>Если контрольное испытание выполняется технически неверно, то результат не учитывается.</w:t>
      </w:r>
      <w:r w:rsidRPr="004A7A69">
        <w:rPr>
          <w:rFonts w:ascii="Calibri" w:eastAsia="Calibri" w:hAnsi="Calibri" w:cs="Times New Roman"/>
        </w:rPr>
        <w:t xml:space="preserve"> 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69">
        <w:rPr>
          <w:rFonts w:ascii="Times New Roman" w:eastAsia="Calibri" w:hAnsi="Times New Roman" w:cs="Times New Roman"/>
          <w:sz w:val="28"/>
          <w:szCs w:val="28"/>
        </w:rPr>
        <w:t xml:space="preserve">Баллы за выполнение каждого упражнения (теста) заносятся в протокол, суммируются для определения итогового результата. В протоколе также указываются баллы за индивидуальные достижения, в случае, если </w:t>
      </w:r>
      <w:proofErr w:type="gramStart"/>
      <w:r w:rsidRPr="004A7A69">
        <w:rPr>
          <w:rFonts w:ascii="Times New Roman" w:eastAsia="Calibri" w:hAnsi="Times New Roman" w:cs="Times New Roman"/>
          <w:sz w:val="28"/>
          <w:szCs w:val="28"/>
        </w:rPr>
        <w:t>поступающий</w:t>
      </w:r>
      <w:proofErr w:type="gramEnd"/>
      <w:r w:rsidRPr="004A7A69">
        <w:rPr>
          <w:rFonts w:ascii="Times New Roman" w:eastAsia="Calibri" w:hAnsi="Times New Roman" w:cs="Times New Roman"/>
          <w:sz w:val="28"/>
          <w:szCs w:val="28"/>
        </w:rPr>
        <w:t xml:space="preserve"> предоставил о них сведения при подаче заявления о приеме.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69">
        <w:rPr>
          <w:rFonts w:ascii="Times New Roman" w:eastAsia="Calibri" w:hAnsi="Times New Roman" w:cs="Times New Roman"/>
          <w:sz w:val="28"/>
          <w:szCs w:val="28"/>
        </w:rPr>
        <w:t>. Начисление баллов за индивидуальные достижения составляют: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69">
        <w:rPr>
          <w:rFonts w:ascii="Times New Roman" w:eastAsia="Calibri" w:hAnsi="Times New Roman" w:cs="Times New Roman"/>
          <w:sz w:val="28"/>
          <w:szCs w:val="28"/>
        </w:rPr>
        <w:t>- наличие удостоверения о наличии знака отличия Всероссийского физкультурно-спортивного комплекса «Готов к труду и обороне» (ГТО) за выполнение установленных нормативов испытаний (тестов) по уровню сложности (ступени), соответствующему возрасту поступающих: золотого – 3 балла, серебряного – 2 балла, бронзового – 1 балл.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</w:rPr>
      </w:pPr>
      <w:r w:rsidRPr="004A7A69">
        <w:rPr>
          <w:rFonts w:ascii="Times New Roman" w:eastAsia="Times New Roman" w:hAnsi="Times New Roman" w:cs="Times New Roman"/>
          <w:sz w:val="28"/>
        </w:rPr>
        <w:t xml:space="preserve">Сумма баллов, начисленных </w:t>
      </w:r>
      <w:proofErr w:type="gramStart"/>
      <w:r w:rsidRPr="004A7A69">
        <w:rPr>
          <w:rFonts w:ascii="Times New Roman" w:eastAsia="Times New Roman" w:hAnsi="Times New Roman" w:cs="Times New Roman"/>
          <w:sz w:val="28"/>
        </w:rPr>
        <w:t>поступающему</w:t>
      </w:r>
      <w:proofErr w:type="gramEnd"/>
      <w:r w:rsidRPr="004A7A69">
        <w:rPr>
          <w:rFonts w:ascii="Times New Roman" w:eastAsia="Times New Roman" w:hAnsi="Times New Roman" w:cs="Times New Roman"/>
          <w:sz w:val="28"/>
        </w:rPr>
        <w:t xml:space="preserve"> за индивидуальные достижения, не может быть более 3 баллов. 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4A7A69">
        <w:rPr>
          <w:rFonts w:ascii="Times New Roman" w:eastAsia="Times New Roman" w:hAnsi="Times New Roman" w:cs="Times New Roman"/>
          <w:sz w:val="28"/>
        </w:rPr>
        <w:t xml:space="preserve">Сумма баллов, полученная при сдаче нормативов общей физической и специальной физической подготовки </w:t>
      </w:r>
      <w:r w:rsidRPr="004A7A69">
        <w:rPr>
          <w:rFonts w:ascii="Times New Roman" w:eastAsia="Times New Roman" w:hAnsi="Times New Roman" w:cs="Calibri"/>
          <w:sz w:val="28"/>
          <w:szCs w:val="28"/>
          <w:lang w:eastAsia="ru-RU"/>
        </w:rPr>
        <w:t>и б</w:t>
      </w:r>
      <w:r w:rsidRPr="004A7A69">
        <w:rPr>
          <w:rFonts w:ascii="Times New Roman" w:eastAsia="Times New Roman" w:hAnsi="Times New Roman" w:cs="Times New Roman"/>
          <w:sz w:val="28"/>
        </w:rPr>
        <w:t xml:space="preserve">аллы, начисленные за индивидуальные достижения, </w:t>
      </w:r>
      <w:r w:rsidRPr="004A7A69">
        <w:rPr>
          <w:rFonts w:ascii="Times New Roman" w:eastAsia="Times New Roman" w:hAnsi="Times New Roman" w:cs="Calibri"/>
          <w:sz w:val="28"/>
          <w:szCs w:val="28"/>
          <w:lang w:eastAsia="ru-RU"/>
        </w:rPr>
        <w:t>включаются в протокол приемной комиссии.</w:t>
      </w:r>
      <w:r w:rsidRPr="004A7A69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</w:p>
    <w:p w:rsidR="00B87B6C" w:rsidRPr="004A7A69" w:rsidRDefault="00B87B6C" w:rsidP="00B87B6C">
      <w:pPr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7A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случае если количество тестируемых успешно сдавших нормативы превышает количество вакантных мест, то предпочтение отдается </w:t>
      </w:r>
      <w:proofErr w:type="gramStart"/>
      <w:r w:rsidRPr="004A7A69">
        <w:rPr>
          <w:rFonts w:ascii="Times New Roman" w:eastAsia="Times New Roman" w:hAnsi="Times New Roman" w:cs="Calibri"/>
          <w:sz w:val="28"/>
          <w:szCs w:val="28"/>
          <w:lang w:eastAsia="ru-RU"/>
        </w:rPr>
        <w:t>набравшим</w:t>
      </w:r>
      <w:proofErr w:type="gramEnd"/>
      <w:r w:rsidRPr="004A7A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4A7A69">
        <w:rPr>
          <w:rFonts w:ascii="Times New Roman" w:eastAsia="Times New Roman" w:hAnsi="Times New Roman" w:cs="Calibri"/>
          <w:b/>
          <w:i/>
          <w:sz w:val="28"/>
          <w:szCs w:val="28"/>
          <w:lang w:eastAsia="ru-RU"/>
        </w:rPr>
        <w:t>наибольшее количество баллов.</w:t>
      </w:r>
    </w:p>
    <w:p w:rsidR="00B87B6C" w:rsidRPr="004A7A69" w:rsidRDefault="00B87B6C" w:rsidP="00B87B6C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равном количестве баллов у поступающих  </w:t>
      </w:r>
      <w:proofErr w:type="gramStart"/>
      <w:r w:rsidRPr="004A7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сильнейший</w:t>
      </w:r>
      <w:proofErr w:type="gramEnd"/>
      <w:r w:rsidRPr="004A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приемной комиссией по лучшему результату, показанному поступающим при сдаче показателей (упражнений) нормативов, измеряемых в сантиметрах, секундах.</w:t>
      </w:r>
    </w:p>
    <w:p w:rsidR="00B87B6C" w:rsidRPr="004A7A69" w:rsidRDefault="00B87B6C" w:rsidP="00B87B6C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7A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Имеют приоритет зачисления в первоочередном порядке:</w:t>
      </w:r>
    </w:p>
    <w:p w:rsidR="00B87B6C" w:rsidRPr="004A7A69" w:rsidRDefault="00B87B6C" w:rsidP="00B87B6C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7A69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Pr="004A7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участников специальной военной операции (СВО);</w:t>
      </w:r>
    </w:p>
    <w:p w:rsidR="00B87B6C" w:rsidRPr="004A7A69" w:rsidRDefault="00B87B6C" w:rsidP="00B87B6C">
      <w:pPr>
        <w:spacing w:after="0" w:line="240" w:lineRule="auto"/>
        <w:ind w:left="-851" w:right="-143" w:firstLine="567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4A7A6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</w:t>
      </w:r>
      <w:r w:rsidRPr="004A7A69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Pr="004A7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или малообеспеченных семей.</w:t>
      </w:r>
    </w:p>
    <w:p w:rsidR="00B87B6C" w:rsidRDefault="00B87B6C" w:rsidP="00B87B6C">
      <w:pPr>
        <w:rPr>
          <w:rFonts w:ascii="Times New Roman" w:hAnsi="Times New Roman" w:cs="Times New Roman"/>
          <w:sz w:val="28"/>
          <w:szCs w:val="28"/>
        </w:rPr>
      </w:pPr>
    </w:p>
    <w:p w:rsidR="00810408" w:rsidRDefault="00810408">
      <w:bookmarkStart w:id="0" w:name="_GoBack"/>
      <w:bookmarkEnd w:id="0"/>
    </w:p>
    <w:sectPr w:rsidR="0081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6C"/>
    <w:rsid w:val="00810408"/>
    <w:rsid w:val="00B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2024-11-06T12:35:00Z</dcterms:created>
  <dcterms:modified xsi:type="dcterms:W3CDTF">2024-11-06T12:36:00Z</dcterms:modified>
</cp:coreProperties>
</file>